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9"/>
        <w:gridCol w:w="1794"/>
        <w:gridCol w:w="1641"/>
        <w:gridCol w:w="1640"/>
        <w:gridCol w:w="2012"/>
      </w:tblGrid>
      <w:tr w:rsidR="00C8410E" w:rsidTr="003C2B1C">
        <w:trPr>
          <w:trHeight w:val="505"/>
        </w:trPr>
        <w:tc>
          <w:tcPr>
            <w:tcW w:w="1859" w:type="dxa"/>
          </w:tcPr>
          <w:p w:rsidR="003C2B1C" w:rsidRDefault="003C2B1C">
            <w:r>
              <w:t>Monday</w:t>
            </w:r>
          </w:p>
          <w:p w:rsidR="003C2B1C" w:rsidRDefault="003C2B1C"/>
        </w:tc>
        <w:tc>
          <w:tcPr>
            <w:tcW w:w="1859" w:type="dxa"/>
          </w:tcPr>
          <w:p w:rsidR="003C2B1C" w:rsidRDefault="003C2B1C">
            <w:r>
              <w:t>Tuesday</w:t>
            </w:r>
          </w:p>
        </w:tc>
        <w:tc>
          <w:tcPr>
            <w:tcW w:w="1859" w:type="dxa"/>
          </w:tcPr>
          <w:p w:rsidR="003C2B1C" w:rsidRDefault="003C2B1C">
            <w:r>
              <w:t>Wednesday</w:t>
            </w:r>
          </w:p>
        </w:tc>
        <w:tc>
          <w:tcPr>
            <w:tcW w:w="1859" w:type="dxa"/>
          </w:tcPr>
          <w:p w:rsidR="003C2B1C" w:rsidRDefault="003C2B1C">
            <w:r>
              <w:t>Thursday</w:t>
            </w:r>
          </w:p>
        </w:tc>
        <w:tc>
          <w:tcPr>
            <w:tcW w:w="1860" w:type="dxa"/>
          </w:tcPr>
          <w:p w:rsidR="003C2B1C" w:rsidRDefault="003C2B1C">
            <w:r>
              <w:t>Friday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t>Math- Whole Class</w:t>
            </w:r>
          </w:p>
          <w:p w:rsidR="003C2B1C" w:rsidRDefault="003C2B1C">
            <w:r>
              <w:t>3</w:t>
            </w:r>
            <w:r w:rsidRPr="003C2B1C">
              <w:rPr>
                <w:vertAlign w:val="superscript"/>
              </w:rPr>
              <w:t>rd</w:t>
            </w:r>
            <w:r>
              <w:rPr>
                <w:vertAlign w:val="superscript"/>
              </w:rPr>
              <w:t>/4th</w:t>
            </w:r>
            <w:r>
              <w:t>- Round Robin</w:t>
            </w:r>
          </w:p>
          <w:p w:rsidR="003C2B1C" w:rsidRDefault="003C2B1C">
            <w:r>
              <w:t>Multiples 2,3,4</w:t>
            </w:r>
          </w:p>
          <w:p w:rsidR="003C2B1C" w:rsidRDefault="003C2B1C">
            <w:r>
              <w:t>-Pre-Test Unit 6</w:t>
            </w:r>
          </w:p>
          <w:p w:rsidR="003C2B1C" w:rsidRDefault="003C2B1C">
            <w:r>
              <w:t>-Objective: Measuring and  Classifying Angles using a protractor</w:t>
            </w:r>
          </w:p>
          <w:p w:rsidR="003C2B1C" w:rsidRDefault="003C2B1C">
            <w:r>
              <w:t>Vocabulary:</w:t>
            </w:r>
          </w:p>
          <w:p w:rsidR="003C2B1C" w:rsidRDefault="003C2B1C">
            <w:r>
              <w:t>Acute/Obtuse/Right/Straight</w:t>
            </w:r>
          </w:p>
        </w:tc>
        <w:tc>
          <w:tcPr>
            <w:tcW w:w="1859" w:type="dxa"/>
          </w:tcPr>
          <w:p w:rsidR="00017606" w:rsidRDefault="00017606">
            <w:r>
              <w:t>Math: Review measuring and classifying angles</w:t>
            </w:r>
          </w:p>
          <w:p w:rsidR="00017606" w:rsidRDefault="00017606">
            <w:r>
              <w:t>3</w:t>
            </w:r>
            <w:r w:rsidRPr="00017606">
              <w:rPr>
                <w:vertAlign w:val="superscript"/>
              </w:rPr>
              <w:t>rd</w:t>
            </w:r>
            <w:r>
              <w:t>- Classifying and name attributes of a line.</w:t>
            </w:r>
          </w:p>
          <w:p w:rsidR="00017606" w:rsidRDefault="00017606">
            <w:r>
              <w:t>-</w:t>
            </w:r>
            <w:proofErr w:type="spellStart"/>
            <w:r>
              <w:t>Mimio</w:t>
            </w:r>
            <w:proofErr w:type="spellEnd"/>
            <w:r>
              <w:t xml:space="preserve"> power point</w:t>
            </w:r>
          </w:p>
          <w:p w:rsidR="00017606" w:rsidRDefault="00017606">
            <w:r>
              <w:t>Guided instruction angle definition sheet.</w:t>
            </w:r>
          </w:p>
          <w:p w:rsidR="00017606" w:rsidRDefault="00017606">
            <w:r>
              <w:t>Vocabulary-RAY/ Line segment, Line, Point</w:t>
            </w:r>
          </w:p>
          <w:p w:rsidR="00017606" w:rsidRDefault="00017606">
            <w:proofErr w:type="gramStart"/>
            <w:r>
              <w:t>Assessment(</w:t>
            </w:r>
            <w:proofErr w:type="gramEnd"/>
            <w:r>
              <w:t>Closure Card): Draw  and name a line segment.</w:t>
            </w:r>
          </w:p>
          <w:p w:rsidR="003C2B1C" w:rsidRDefault="00017606">
            <w:r>
              <w:t>4</w:t>
            </w:r>
            <w:r w:rsidRPr="0001760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( </w:t>
            </w:r>
            <w:r>
              <w:t>-Provide practice solving multiplication and division number stories  by using diagrams</w:t>
            </w:r>
          </w:p>
          <w:p w:rsidR="00017606" w:rsidRDefault="00017606">
            <w:proofErr w:type="spellStart"/>
            <w:r>
              <w:t>Mimio</w:t>
            </w:r>
            <w:proofErr w:type="spellEnd"/>
            <w:r>
              <w:t xml:space="preserve"> work( guided)-Think Aloud</w:t>
            </w:r>
          </w:p>
          <w:p w:rsidR="00017606" w:rsidRDefault="006361E9">
            <w:r>
              <w:t>Sage and scribe</w:t>
            </w:r>
          </w:p>
          <w:p w:rsidR="006361E9" w:rsidRDefault="006361E9">
            <w:r>
              <w:t>Assessment: pg. 138 # 3)</w:t>
            </w:r>
          </w:p>
          <w:p w:rsidR="00017606" w:rsidRDefault="00017606"/>
        </w:tc>
        <w:tc>
          <w:tcPr>
            <w:tcW w:w="1859" w:type="dxa"/>
          </w:tcPr>
          <w:p w:rsidR="003C2B1C" w:rsidRDefault="00126A36">
            <w:r>
              <w:t>Math:</w:t>
            </w:r>
          </w:p>
          <w:p w:rsidR="00126A36" w:rsidRDefault="00F41712">
            <w:r>
              <w:t>3</w:t>
            </w:r>
            <w:r w:rsidRPr="00F41712">
              <w:rPr>
                <w:vertAlign w:val="superscript"/>
              </w:rPr>
              <w:t>rd</w:t>
            </w:r>
            <w:r>
              <w:t xml:space="preserve">: Guide children as they model and draw polygons, parallel, and intersecting line segments, rays, lines. </w:t>
            </w:r>
          </w:p>
          <w:p w:rsidR="00F41712" w:rsidRDefault="00F41712"/>
          <w:p w:rsidR="00F41712" w:rsidRDefault="00F41712">
            <w:r>
              <w:t>Review: Ray, Line , Line Segment</w:t>
            </w:r>
          </w:p>
          <w:p w:rsidR="00F41712" w:rsidRDefault="00F41712">
            <w:r>
              <w:t>(Math Masters 167)</w:t>
            </w:r>
          </w:p>
          <w:p w:rsidR="00F41712" w:rsidRDefault="00F41712"/>
          <w:p w:rsidR="00F41712" w:rsidRDefault="00F41712">
            <w:r>
              <w:t>Pg. 130( Introduce vocabulary Parallel, Intersection)</w:t>
            </w:r>
          </w:p>
          <w:p w:rsidR="00F41712" w:rsidRDefault="00F41712">
            <w:r>
              <w:t>Pg. 130 Guided(</w:t>
            </w:r>
            <w:proofErr w:type="spellStart"/>
            <w:r>
              <w:t>Mimio</w:t>
            </w:r>
            <w:proofErr w:type="spellEnd"/>
            <w:r>
              <w:t>)</w:t>
            </w:r>
          </w:p>
          <w:p w:rsidR="00F41712" w:rsidRDefault="00F41712">
            <w:r>
              <w:t>171 (1+2)sage</w:t>
            </w:r>
          </w:p>
          <w:p w:rsidR="00F41712" w:rsidRDefault="00F41712">
            <w:r>
              <w:t>3-6 independent</w:t>
            </w:r>
          </w:p>
          <w:p w:rsidR="00F41712" w:rsidRDefault="00F41712">
            <w:r>
              <w:t>Assessment:</w:t>
            </w:r>
          </w:p>
          <w:p w:rsidR="00F41712" w:rsidRDefault="00F41712">
            <w:r>
              <w:t>Problems 4+6 (171)</w:t>
            </w:r>
          </w:p>
          <w:p w:rsidR="00F41712" w:rsidRDefault="00F41712">
            <w:r>
              <w:t>4</w:t>
            </w:r>
            <w:r w:rsidRPr="00F41712">
              <w:rPr>
                <w:vertAlign w:val="superscript"/>
              </w:rPr>
              <w:t>th</w:t>
            </w:r>
            <w:r>
              <w:t xml:space="preserve"> grade:</w:t>
            </w:r>
          </w:p>
          <w:p w:rsidR="00F41712" w:rsidRDefault="00F41712">
            <w:r>
              <w:t>Objective to guide exploration of strategies for division stories</w:t>
            </w:r>
          </w:p>
          <w:p w:rsidR="00F41712" w:rsidRDefault="00F41712"/>
          <w:p w:rsidR="00F41712" w:rsidRDefault="00F41712">
            <w:r>
              <w:t>Math Message</w:t>
            </w:r>
          </w:p>
          <w:p w:rsidR="00F41712" w:rsidRDefault="00F41712"/>
          <w:p w:rsidR="004726DB" w:rsidRDefault="00F41712">
            <w:r>
              <w:t>Use Multiples to solve division</w:t>
            </w:r>
          </w:p>
          <w:p w:rsidR="00F41712" w:rsidRDefault="004726DB">
            <w:r>
              <w:t>Math Message</w:t>
            </w:r>
          </w:p>
          <w:p w:rsidR="004726DB" w:rsidRDefault="004726DB">
            <w:r>
              <w:t>Think Aloud/Model</w:t>
            </w:r>
          </w:p>
          <w:p w:rsidR="004726DB" w:rsidRDefault="004726DB">
            <w:r>
              <w:t>142(Guided) #1, #2</w:t>
            </w:r>
          </w:p>
          <w:p w:rsidR="004726DB" w:rsidRDefault="004726DB">
            <w:r>
              <w:lastRenderedPageBreak/>
              <w:t>Independent(142-143)</w:t>
            </w:r>
          </w:p>
          <w:p w:rsidR="00F41712" w:rsidRDefault="004726DB">
            <w:r>
              <w:t xml:space="preserve">Assessment: </w:t>
            </w:r>
            <w:r w:rsidR="00A754E8">
              <w:t>How many 8’s are in 240</w:t>
            </w:r>
          </w:p>
        </w:tc>
        <w:tc>
          <w:tcPr>
            <w:tcW w:w="1859" w:type="dxa"/>
          </w:tcPr>
          <w:p w:rsidR="003C2B1C" w:rsidRDefault="00C3714C">
            <w:r>
              <w:lastRenderedPageBreak/>
              <w:t>Math:</w:t>
            </w:r>
          </w:p>
          <w:p w:rsidR="005B7AE8" w:rsidRDefault="00C3714C">
            <w:r>
              <w:t>3</w:t>
            </w:r>
            <w:r w:rsidRPr="00C3714C">
              <w:rPr>
                <w:vertAlign w:val="superscript"/>
              </w:rPr>
              <w:t>rd</w:t>
            </w:r>
            <w:r>
              <w:t xml:space="preserve">: </w:t>
            </w:r>
            <w:r w:rsidR="005B7AE8">
              <w:t>Students practice visualizing what image looks like after it is rotated(rotations)</w:t>
            </w:r>
          </w:p>
          <w:p w:rsidR="005B7AE8" w:rsidRDefault="005B7AE8">
            <w:r>
              <w:t>Review Vocabulary: Ray, Line, Segment, Line Segment</w:t>
            </w:r>
          </w:p>
          <w:p w:rsidR="005B7AE8" w:rsidRDefault="005B7AE8"/>
          <w:p w:rsidR="005B7AE8" w:rsidRDefault="005B7AE8">
            <w:r>
              <w:t>Introduce: Clockwise-quarter/half full</w:t>
            </w:r>
          </w:p>
          <w:p w:rsidR="005B7AE8" w:rsidRDefault="005B7AE8"/>
          <w:p w:rsidR="005B7AE8" w:rsidRDefault="005B7AE8">
            <w:r>
              <w:t>Robot game</w:t>
            </w:r>
          </w:p>
          <w:p w:rsidR="005B7AE8" w:rsidRDefault="005B7AE8"/>
          <w:p w:rsidR="005B7AE8" w:rsidRDefault="005B7AE8">
            <w:r>
              <w:t>Hands on- Rotate Polygons</w:t>
            </w:r>
          </w:p>
          <w:p w:rsidR="005B7AE8" w:rsidRDefault="005B7AE8"/>
          <w:p w:rsidR="005B7AE8" w:rsidRDefault="005B7AE8">
            <w:r>
              <w:t>Pg. 132 guided</w:t>
            </w:r>
          </w:p>
          <w:p w:rsidR="005B7AE8" w:rsidRDefault="005B7AE8"/>
          <w:p w:rsidR="005B7AE8" w:rsidRDefault="005B7AE8">
            <w:r>
              <w:t>4</w:t>
            </w:r>
            <w:r w:rsidRPr="005B7AE8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To introduce and provide practice with the partial quotients algorithm</w:t>
            </w:r>
          </w:p>
          <w:p w:rsidR="005B7AE8" w:rsidRDefault="005B7AE8"/>
          <w:p w:rsidR="005B7AE8" w:rsidRDefault="005B7AE8">
            <w:r>
              <w:t>True or False</w:t>
            </w:r>
          </w:p>
          <w:p w:rsidR="005B7AE8" w:rsidRDefault="005B7AE8">
            <w:r>
              <w:t>Mental Math reflexes</w:t>
            </w:r>
          </w:p>
          <w:p w:rsidR="005B7AE8" w:rsidRDefault="005B7AE8"/>
          <w:p w:rsidR="005B7AE8" w:rsidRDefault="005B7AE8">
            <w:r>
              <w:t>Use easy multiple sheet to guide thinking</w:t>
            </w:r>
          </w:p>
          <w:p w:rsidR="005B7AE8" w:rsidRDefault="005B7AE8"/>
          <w:p w:rsidR="005B7AE8" w:rsidRDefault="005B7AE8">
            <w:r>
              <w:t>Model (two problems)</w:t>
            </w:r>
          </w:p>
          <w:p w:rsidR="005B7AE8" w:rsidRDefault="005B7AE8"/>
          <w:p w:rsidR="005B7AE8" w:rsidRDefault="005B7AE8">
            <w:r>
              <w:lastRenderedPageBreak/>
              <w:t>Pg.144 together</w:t>
            </w:r>
          </w:p>
          <w:p w:rsidR="005B7AE8" w:rsidRDefault="005B7AE8">
            <w:r>
              <w:t>Pg. 145 pairs</w:t>
            </w:r>
          </w:p>
          <w:p w:rsidR="005B7AE8" w:rsidRDefault="00017098">
            <w:r>
              <w:t>Assessment:</w:t>
            </w:r>
          </w:p>
          <w:p w:rsidR="00017098" w:rsidRDefault="00017098">
            <w:r>
              <w:t>How many turn is a quarter turn</w:t>
            </w:r>
          </w:p>
          <w:p w:rsidR="00017098" w:rsidRDefault="00017098">
            <w:r>
              <w:t>4</w:t>
            </w:r>
            <w:r w:rsidRPr="00017098">
              <w:rPr>
                <w:vertAlign w:val="superscript"/>
              </w:rPr>
              <w:t>th</w:t>
            </w:r>
            <w:r>
              <w:t xml:space="preserve"> Assessment:</w:t>
            </w:r>
          </w:p>
          <w:p w:rsidR="00017098" w:rsidRDefault="00017098">
            <w:proofErr w:type="spellStart"/>
            <w:r>
              <w:t>Pg</w:t>
            </w:r>
            <w:proofErr w:type="spellEnd"/>
            <w:r>
              <w:t xml:space="preserve"> 145 </w:t>
            </w:r>
          </w:p>
          <w:p w:rsidR="00017098" w:rsidRDefault="00017098">
            <w:r>
              <w:t>Number 5</w:t>
            </w:r>
          </w:p>
          <w:p w:rsidR="005B7AE8" w:rsidRDefault="005B7AE8"/>
          <w:p w:rsidR="005B7AE8" w:rsidRDefault="005B7AE8"/>
        </w:tc>
        <w:tc>
          <w:tcPr>
            <w:tcW w:w="1860" w:type="dxa"/>
          </w:tcPr>
          <w:p w:rsidR="003C2B1C" w:rsidRDefault="00C3714C">
            <w:r>
              <w:lastRenderedPageBreak/>
              <w:t>Math:</w:t>
            </w:r>
          </w:p>
          <w:p w:rsidR="00017098" w:rsidRDefault="00017098">
            <w:r>
              <w:t>3</w:t>
            </w:r>
            <w:r w:rsidRPr="00017098">
              <w:rPr>
                <w:vertAlign w:val="superscript"/>
              </w:rPr>
              <w:t>rd</w:t>
            </w:r>
            <w:r>
              <w:t>: To provide an opportunity to ex</w:t>
            </w:r>
            <w:r w:rsidR="00C8410E">
              <w:t>plore various types of triangle</w:t>
            </w:r>
            <w:r>
              <w:t>.</w:t>
            </w:r>
          </w:p>
          <w:p w:rsidR="00C8410E" w:rsidRDefault="00C8410E"/>
          <w:p w:rsidR="00C8410E" w:rsidRDefault="00C8410E">
            <w:r>
              <w:t>Vocabulary: Triangle, side, angle, vertex.</w:t>
            </w:r>
          </w:p>
          <w:p w:rsidR="00017098" w:rsidRDefault="00017098"/>
          <w:p w:rsidR="00017098" w:rsidRDefault="00017098">
            <w:r>
              <w:t>4</w:t>
            </w:r>
            <w:r w:rsidRPr="00017098">
              <w:rPr>
                <w:vertAlign w:val="superscript"/>
              </w:rPr>
              <w:t>th</w:t>
            </w:r>
            <w:r>
              <w:t>: Division review</w:t>
            </w:r>
          </w:p>
          <w:p w:rsidR="00C8410E" w:rsidRDefault="00C8410E">
            <w:r>
              <w:t xml:space="preserve"> Partial Quotients Sage and Scribe in partners.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lastRenderedPageBreak/>
              <w:t>Content/Skills:</w:t>
            </w:r>
          </w:p>
          <w:p w:rsidR="003C2B1C" w:rsidRDefault="003C2B1C">
            <w:r>
              <w:t>Developing and inference and supporting with text evidence using full sentences.</w:t>
            </w:r>
          </w:p>
          <w:p w:rsidR="003C2B1C" w:rsidRDefault="003C2B1C">
            <w:r>
              <w:t>Read aloud: Encounter for reading in the afternoon</w:t>
            </w:r>
          </w:p>
        </w:tc>
        <w:tc>
          <w:tcPr>
            <w:tcW w:w="1859" w:type="dxa"/>
          </w:tcPr>
          <w:p w:rsidR="003C2B1C" w:rsidRDefault="006361E9">
            <w:r>
              <w:t>Content Skills:</w:t>
            </w:r>
          </w:p>
          <w:p w:rsidR="006361E9" w:rsidRDefault="006361E9">
            <w:r>
              <w:t>Comprehension practice.</w:t>
            </w:r>
          </w:p>
          <w:p w:rsidR="006361E9" w:rsidRDefault="006361E9">
            <w:r>
              <w:t>“Something is in my closet”</w:t>
            </w:r>
          </w:p>
          <w:p w:rsidR="006361E9" w:rsidRDefault="006361E9">
            <w:r>
              <w:t>Answering questions in full sentences</w:t>
            </w:r>
          </w:p>
          <w:p w:rsidR="006361E9" w:rsidRDefault="006361E9">
            <w:r>
              <w:t>Identifying elements of plot</w:t>
            </w:r>
          </w:p>
        </w:tc>
        <w:tc>
          <w:tcPr>
            <w:tcW w:w="1859" w:type="dxa"/>
          </w:tcPr>
          <w:p w:rsidR="003C2B1C" w:rsidRDefault="00A754E8">
            <w:r>
              <w:t>Writing:</w:t>
            </w:r>
          </w:p>
          <w:p w:rsidR="00A754E8" w:rsidRDefault="00A754E8">
            <w:r>
              <w:t>St</w:t>
            </w:r>
            <w:r w:rsidR="00C3714C">
              <w:t>udents develop their character’s problems and resolution with a story planner.</w:t>
            </w:r>
          </w:p>
          <w:p w:rsidR="00C3714C" w:rsidRDefault="00C3714C"/>
          <w:p w:rsidR="00C3714C" w:rsidRDefault="00C3714C">
            <w:proofErr w:type="spellStart"/>
            <w:r>
              <w:t>Model:Filling</w:t>
            </w:r>
            <w:proofErr w:type="spellEnd"/>
            <w:r>
              <w:t xml:space="preserve"> out planner</w:t>
            </w:r>
          </w:p>
          <w:p w:rsidR="00C3714C" w:rsidRDefault="00C3714C">
            <w:r>
              <w:t>Think Aloud-Where I place a problem.</w:t>
            </w:r>
          </w:p>
          <w:p w:rsidR="00C3714C" w:rsidRDefault="00C3714C">
            <w:r>
              <w:t>Assessment:</w:t>
            </w:r>
          </w:p>
          <w:p w:rsidR="00C3714C" w:rsidRDefault="00C3714C">
            <w:r>
              <w:t>Students orally share their problems and solutions in a collective discussion</w:t>
            </w:r>
          </w:p>
        </w:tc>
        <w:tc>
          <w:tcPr>
            <w:tcW w:w="1859" w:type="dxa"/>
          </w:tcPr>
          <w:p w:rsidR="003C2B1C" w:rsidRDefault="00017098">
            <w:r>
              <w:t>Content/Skills</w:t>
            </w:r>
          </w:p>
          <w:p w:rsidR="00017098" w:rsidRDefault="00017098" w:rsidP="0094198E">
            <w:r>
              <w:t xml:space="preserve"> </w:t>
            </w:r>
          </w:p>
          <w:p w:rsidR="00017098" w:rsidRDefault="00017098"/>
          <w:p w:rsidR="00017098" w:rsidRDefault="0094198E">
            <w:r>
              <w:t>Read: Where the Wild Things</w:t>
            </w:r>
          </w:p>
          <w:p w:rsidR="0094198E" w:rsidRDefault="0094198E"/>
          <w:p w:rsidR="0094198E" w:rsidRDefault="0094198E">
            <w:r>
              <w:t>Library</w:t>
            </w:r>
            <w:bookmarkStart w:id="0" w:name="_GoBack"/>
            <w:bookmarkEnd w:id="0"/>
          </w:p>
        </w:tc>
        <w:tc>
          <w:tcPr>
            <w:tcW w:w="1860" w:type="dxa"/>
          </w:tcPr>
          <w:p w:rsidR="0094198E" w:rsidRDefault="0094198E" w:rsidP="0094198E">
            <w:r>
              <w:t>Editing practice.</w:t>
            </w:r>
          </w:p>
          <w:p w:rsidR="0094198E" w:rsidRDefault="0094198E" w:rsidP="0094198E">
            <w:r>
              <w:t>DLI</w:t>
            </w:r>
          </w:p>
          <w:p w:rsidR="0094198E" w:rsidRDefault="0094198E" w:rsidP="0094198E"/>
          <w:p w:rsidR="0094198E" w:rsidRDefault="0094198E" w:rsidP="0094198E"/>
          <w:p w:rsidR="0094198E" w:rsidRDefault="0094198E" w:rsidP="0094198E">
            <w:r>
              <w:t>Nouns/ Verbs</w:t>
            </w:r>
          </w:p>
          <w:p w:rsidR="0094198E" w:rsidRDefault="0094198E" w:rsidP="0094198E"/>
          <w:p w:rsidR="0094198E" w:rsidRDefault="0094198E" w:rsidP="0094198E">
            <w:r>
              <w:t>Subject/Predicate</w:t>
            </w:r>
          </w:p>
          <w:p w:rsidR="0094198E" w:rsidRDefault="0094198E" w:rsidP="0094198E"/>
          <w:p w:rsidR="0094198E" w:rsidRDefault="0094198E" w:rsidP="0094198E">
            <w:r>
              <w:t>Compose 3 sentences classifying each part of the sentence.</w:t>
            </w:r>
          </w:p>
          <w:p w:rsidR="003C2B1C" w:rsidRDefault="003C2B1C"/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t>RTI:</w:t>
            </w:r>
          </w:p>
          <w:p w:rsidR="003C2B1C" w:rsidRDefault="003C2B1C">
            <w:r>
              <w:t>Telling time review</w:t>
            </w:r>
          </w:p>
          <w:p w:rsidR="003C2B1C" w:rsidRDefault="003C2B1C">
            <w:r>
              <w:t>Play- My time Who’s time</w:t>
            </w:r>
          </w:p>
          <w:p w:rsidR="003C2B1C" w:rsidRDefault="003C2B1C"/>
          <w:p w:rsidR="003C2B1C" w:rsidRDefault="003C2B1C">
            <w:r>
              <w:t>Review perimeter and area</w:t>
            </w:r>
          </w:p>
          <w:p w:rsidR="003C2B1C" w:rsidRDefault="003C2B1C"/>
          <w:p w:rsidR="003C2B1C" w:rsidRDefault="003C2B1C">
            <w:r>
              <w:t>Perimeter and Area investigation table groups</w:t>
            </w:r>
          </w:p>
          <w:p w:rsidR="003C2B1C" w:rsidRDefault="003C2B1C">
            <w:r>
              <w:t>(Task 1: How perimeter can be different, but area is same.</w:t>
            </w:r>
          </w:p>
        </w:tc>
        <w:tc>
          <w:tcPr>
            <w:tcW w:w="1859" w:type="dxa"/>
          </w:tcPr>
          <w:p w:rsidR="003C2B1C" w:rsidRDefault="006361E9">
            <w:r>
              <w:t>RTI</w:t>
            </w:r>
          </w:p>
          <w:p w:rsidR="00126A36" w:rsidRDefault="00126A36">
            <w:r>
              <w:t>Time Filler(</w:t>
            </w:r>
            <w:proofErr w:type="spellStart"/>
            <w:r>
              <w:t>Mimio</w:t>
            </w:r>
            <w:proofErr w:type="spellEnd"/>
            <w:r>
              <w:t>)</w:t>
            </w:r>
          </w:p>
          <w:p w:rsidR="00126A36" w:rsidRDefault="00126A36"/>
          <w:p w:rsidR="00126A36" w:rsidRDefault="00126A36">
            <w:r>
              <w:t>Area/ Perimeter</w:t>
            </w:r>
          </w:p>
          <w:p w:rsidR="00126A36" w:rsidRDefault="00126A36">
            <w:r>
              <w:t xml:space="preserve"> Interactive Activity white board</w:t>
            </w:r>
          </w:p>
          <w:p w:rsidR="00126A36" w:rsidRDefault="00126A36"/>
          <w:p w:rsidR="00126A36" w:rsidRDefault="00126A36">
            <w:r>
              <w:t>Teach the class(Think Aloud)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017098" w:rsidRDefault="00C3714C">
            <w:r>
              <w:t>RT</w:t>
            </w:r>
          </w:p>
          <w:p w:rsidR="003C2B1C" w:rsidRDefault="00017098">
            <w:r>
              <w:t>Area/ Perimeter Assessment</w:t>
            </w:r>
          </w:p>
          <w:p w:rsidR="00017098" w:rsidRDefault="00017098"/>
          <w:p w:rsidR="00017098" w:rsidRDefault="00017098">
            <w:r>
              <w:t>Borrowing</w:t>
            </w:r>
          </w:p>
          <w:p w:rsidR="00017098" w:rsidRDefault="00017098"/>
          <w:p w:rsidR="00017098" w:rsidRDefault="00017098">
            <w:r>
              <w:t>Time Assessment</w:t>
            </w:r>
          </w:p>
          <w:p w:rsidR="00017098" w:rsidRDefault="00017098"/>
          <w:p w:rsidR="00017098" w:rsidRDefault="00017098"/>
          <w:p w:rsidR="00017098" w:rsidRDefault="00017098"/>
        </w:tc>
        <w:tc>
          <w:tcPr>
            <w:tcW w:w="1860" w:type="dxa"/>
          </w:tcPr>
          <w:p w:rsidR="003C2B1C" w:rsidRDefault="00C3714C">
            <w:r>
              <w:t>RTI</w:t>
            </w:r>
          </w:p>
          <w:p w:rsidR="00C8410E" w:rsidRDefault="00C8410E">
            <w:r>
              <w:t>Pending on assessment</w:t>
            </w:r>
          </w:p>
          <w:p w:rsidR="00C8410E" w:rsidRDefault="00C8410E"/>
          <w:p w:rsidR="00C8410E" w:rsidRDefault="00C8410E">
            <w:r>
              <w:t>Small groups</w:t>
            </w:r>
          </w:p>
          <w:p w:rsidR="00C8410E" w:rsidRDefault="00C8410E"/>
          <w:p w:rsidR="00C8410E" w:rsidRDefault="00C8410E">
            <w:r>
              <w:t>Division/</w:t>
            </w:r>
            <w:proofErr w:type="spellStart"/>
            <w:r>
              <w:t>Mulriplication</w:t>
            </w:r>
            <w:proofErr w:type="spellEnd"/>
            <w:r>
              <w:t xml:space="preserve"> practice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lastRenderedPageBreak/>
              <w:t>Writing:</w:t>
            </w:r>
          </w:p>
          <w:p w:rsidR="00017606" w:rsidRDefault="00017606">
            <w:r>
              <w:t>Objective: Develop Narrative Ideas by planning a problem and solution scene with a prompt.</w:t>
            </w:r>
          </w:p>
          <w:p w:rsidR="00017606" w:rsidRDefault="00017606">
            <w:r>
              <w:t>-Model filling out writing map</w:t>
            </w:r>
          </w:p>
          <w:p w:rsidR="003C2B1C" w:rsidRDefault="00017606">
            <w:r>
              <w:t xml:space="preserve">Assessment-Problem/Solution Organizer </w:t>
            </w:r>
          </w:p>
        </w:tc>
        <w:tc>
          <w:tcPr>
            <w:tcW w:w="1859" w:type="dxa"/>
          </w:tcPr>
          <w:p w:rsidR="003C2B1C" w:rsidRDefault="00126A36">
            <w:r>
              <w:t>Writing:</w:t>
            </w:r>
          </w:p>
          <w:p w:rsidR="00126A36" w:rsidRDefault="00126A36">
            <w:r>
              <w:t>Objective: Students refer to literary devices and explain how they establish mood, tensions, and character’s emotions</w:t>
            </w:r>
          </w:p>
          <w:p w:rsidR="00126A36" w:rsidRDefault="00126A36"/>
          <w:p w:rsidR="00126A36" w:rsidRDefault="00126A36">
            <w:r>
              <w:t>Language: Students orally explain how similes create a strong image.</w:t>
            </w:r>
          </w:p>
          <w:p w:rsidR="00126A36" w:rsidRDefault="00126A36"/>
          <w:p w:rsidR="00126A36" w:rsidRDefault="00126A36">
            <w:r>
              <w:t>Assessment: Students use two literary devices in their story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3C2B1C" w:rsidRDefault="00C3714C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identify what elements of the story will be included in their draft and discuss orally in pairs and being planning their drafts using a graphic organizer.</w:t>
            </w:r>
          </w:p>
          <w:p w:rsidR="00FC7DC2" w:rsidRDefault="00FC7DC2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practice using a rubric and explain what they </w:t>
            </w:r>
            <w:proofErr w:type="spellStart"/>
            <w:r>
              <w:rPr>
                <w:sz w:val="24"/>
                <w:szCs w:val="24"/>
              </w:rPr>
              <w:t>ha</w:t>
            </w:r>
            <w:proofErr w:type="spellEnd"/>
            <w:r>
              <w:rPr>
                <w:sz w:val="24"/>
                <w:szCs w:val="24"/>
              </w:rPr>
              <w:t xml:space="preserve"> completed and work to be done.</w:t>
            </w:r>
          </w:p>
          <w:p w:rsidR="00FC7DC2" w:rsidRDefault="00FC7DC2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r>
              <w:rPr>
                <w:sz w:val="24"/>
                <w:szCs w:val="24"/>
              </w:rPr>
              <w:t>Language: To be successful, I completed _________ in my rubric. I need to work on…..</w:t>
            </w:r>
          </w:p>
        </w:tc>
        <w:tc>
          <w:tcPr>
            <w:tcW w:w="1860" w:type="dxa"/>
          </w:tcPr>
          <w:p w:rsidR="003C2B1C" w:rsidRDefault="00C3714C">
            <w:r>
              <w:rPr>
                <w:sz w:val="24"/>
                <w:szCs w:val="24"/>
              </w:rPr>
              <w:t>SW identify what elements of the story will be included in their draft and discuss orally in pairs and being planning their drafts using a graphic organizer.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017606">
            <w:r>
              <w:t>Reading:</w:t>
            </w:r>
          </w:p>
          <w:p w:rsidR="00017606" w:rsidRDefault="00017606">
            <w:r>
              <w:t>Understand Character attributes by inferring with text clues</w:t>
            </w:r>
          </w:p>
          <w:p w:rsidR="00017606" w:rsidRDefault="00017606"/>
          <w:p w:rsidR="00017606" w:rsidRDefault="00017606">
            <w:r>
              <w:t>Read aloud: Encounter</w:t>
            </w:r>
          </w:p>
          <w:p w:rsidR="00017606" w:rsidRDefault="00017606">
            <w:r>
              <w:t>Students discuss inferences made about Native American Chief and European chief</w:t>
            </w:r>
          </w:p>
          <w:p w:rsidR="00017606" w:rsidRDefault="00017606"/>
          <w:p w:rsidR="00017606" w:rsidRDefault="00017606">
            <w:r>
              <w:t>Assessment: I know that the European chief is…. I know this because….</w:t>
            </w:r>
          </w:p>
        </w:tc>
        <w:tc>
          <w:tcPr>
            <w:tcW w:w="1859" w:type="dxa"/>
          </w:tcPr>
          <w:p w:rsidR="003C2B1C" w:rsidRDefault="00126A36">
            <w:r>
              <w:t>Reading:</w:t>
            </w:r>
          </w:p>
          <w:p w:rsidR="00126A36" w:rsidRDefault="00126A36">
            <w:r>
              <w:t>Objective:</w:t>
            </w:r>
          </w:p>
          <w:p w:rsidR="00126A36" w:rsidRDefault="00126A36">
            <w:r>
              <w:t>Describe how a character develops by referring to evidence in the text and discussing with a partner</w:t>
            </w:r>
          </w:p>
          <w:p w:rsidR="00126A36" w:rsidRDefault="00126A36"/>
          <w:p w:rsidR="00126A36" w:rsidRDefault="00126A36">
            <w:r>
              <w:t>Review The True Story of the Three Little Pigs</w:t>
            </w:r>
          </w:p>
          <w:p w:rsidR="00126A36" w:rsidRDefault="00126A36"/>
          <w:p w:rsidR="00126A36" w:rsidRDefault="00126A36">
            <w:r>
              <w:t>Assessment: The ______changes in the story. I know this because.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C3714C" w:rsidRDefault="00613FD9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“The</w:t>
            </w:r>
            <w:r w:rsidR="00C3714C">
              <w:rPr>
                <w:sz w:val="24"/>
                <w:szCs w:val="24"/>
              </w:rPr>
              <w:t xml:space="preserve"> important idea is ___ because ___”</w:t>
            </w:r>
          </w:p>
          <w:p w:rsidR="003C2B1C" w:rsidRDefault="0094198E">
            <w:r>
              <w:t xml:space="preserve"> </w:t>
            </w:r>
          </w:p>
          <w:p w:rsidR="0094198E" w:rsidRDefault="0094198E">
            <w:proofErr w:type="spellStart"/>
            <w:r>
              <w:t>Mimio</w:t>
            </w:r>
            <w:proofErr w:type="spellEnd"/>
            <w:r>
              <w:t xml:space="preserve"> Introduction</w:t>
            </w:r>
          </w:p>
          <w:p w:rsidR="0094198E" w:rsidRDefault="0094198E">
            <w:r>
              <w:t>Main Idea model for Where the Wild Things Are</w:t>
            </w:r>
          </w:p>
        </w:tc>
        <w:tc>
          <w:tcPr>
            <w:tcW w:w="1860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Reading: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“An important idea is ___ because ___, a supporting idea is </w:t>
            </w:r>
            <w:r>
              <w:rPr>
                <w:sz w:val="24"/>
                <w:szCs w:val="24"/>
              </w:rPr>
              <w:lastRenderedPageBreak/>
              <w:t>_____.”</w:t>
            </w:r>
          </w:p>
          <w:p w:rsidR="003C2B1C" w:rsidRDefault="003C2B1C"/>
        </w:tc>
      </w:tr>
    </w:tbl>
    <w:p w:rsidR="00652068" w:rsidRDefault="00652068"/>
    <w:sectPr w:rsidR="00652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1C"/>
    <w:rsid w:val="00017098"/>
    <w:rsid w:val="00017606"/>
    <w:rsid w:val="00126A36"/>
    <w:rsid w:val="003C2B1C"/>
    <w:rsid w:val="004726DB"/>
    <w:rsid w:val="005B7AE8"/>
    <w:rsid w:val="00613FD9"/>
    <w:rsid w:val="006361E9"/>
    <w:rsid w:val="00652068"/>
    <w:rsid w:val="0085024B"/>
    <w:rsid w:val="0094198E"/>
    <w:rsid w:val="00A754E8"/>
    <w:rsid w:val="00C3714C"/>
    <w:rsid w:val="00C8410E"/>
    <w:rsid w:val="00F41712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C"/>
    <w:pPr>
      <w:spacing w:after="0" w:line="240" w:lineRule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C"/>
    <w:pPr>
      <w:spacing w:after="0" w:line="24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dcterms:created xsi:type="dcterms:W3CDTF">2013-01-15T19:14:00Z</dcterms:created>
  <dcterms:modified xsi:type="dcterms:W3CDTF">2013-01-17T14:41:00Z</dcterms:modified>
</cp:coreProperties>
</file>